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5FF" w:rsidRDefault="005335FF" w:rsidP="005335F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</w:t>
      </w:r>
    </w:p>
    <w:p w:rsidR="005335FF" w:rsidRDefault="005335FF" w:rsidP="00533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5FF" w:rsidRPr="005335FF" w:rsidRDefault="005335FF" w:rsidP="00533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5FF">
        <w:rPr>
          <w:rFonts w:ascii="Times New Roman" w:hAnsi="Times New Roman" w:cs="Times New Roman"/>
          <w:b/>
          <w:sz w:val="28"/>
          <w:szCs w:val="28"/>
        </w:rPr>
        <w:t>Klauzula informacyjna przetwarzania danych – zapytanie ofertowe</w:t>
      </w:r>
    </w:p>
    <w:p w:rsidR="005335FF" w:rsidRDefault="005335FF" w:rsidP="0053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5FF" w:rsidRPr="00067B3B" w:rsidRDefault="005335FF" w:rsidP="005335FF">
      <w:pPr>
        <w:pStyle w:val="Tekstpodstawowy"/>
        <w:spacing w:after="240"/>
        <w:ind w:left="0"/>
      </w:pPr>
      <w:r w:rsidRPr="00067B3B">
        <w:t>Zgodnie z art. 13 ust. 1 i ust. 2 Rozporządzenia Parlamentu Europejskiego i Rady (UE)</w:t>
      </w:r>
      <w:r w:rsidRPr="00067B3B">
        <w:rPr>
          <w:spacing w:val="1"/>
        </w:rPr>
        <w:t xml:space="preserve"> </w:t>
      </w:r>
      <w:r w:rsidRPr="00067B3B">
        <w:t>2016/679</w:t>
      </w:r>
      <w:r w:rsidRPr="00067B3B">
        <w:rPr>
          <w:spacing w:val="17"/>
        </w:rPr>
        <w:t xml:space="preserve"> </w:t>
      </w:r>
      <w:r w:rsidRPr="00067B3B">
        <w:rPr>
          <w:spacing w:val="17"/>
        </w:rPr>
        <w:br/>
      </w:r>
      <w:r w:rsidRPr="00067B3B">
        <w:t>z</w:t>
      </w:r>
      <w:r w:rsidRPr="00067B3B">
        <w:rPr>
          <w:spacing w:val="76"/>
        </w:rPr>
        <w:t xml:space="preserve"> </w:t>
      </w:r>
      <w:r w:rsidRPr="00067B3B">
        <w:t>dnia</w:t>
      </w:r>
      <w:r w:rsidRPr="00067B3B">
        <w:rPr>
          <w:spacing w:val="76"/>
        </w:rPr>
        <w:t xml:space="preserve"> </w:t>
      </w:r>
      <w:r w:rsidRPr="00067B3B">
        <w:t>27</w:t>
      </w:r>
      <w:r w:rsidRPr="00067B3B">
        <w:rPr>
          <w:spacing w:val="76"/>
        </w:rPr>
        <w:t xml:space="preserve"> </w:t>
      </w:r>
      <w:r w:rsidRPr="00067B3B">
        <w:t>kwietnia</w:t>
      </w:r>
      <w:r w:rsidRPr="00067B3B">
        <w:rPr>
          <w:spacing w:val="75"/>
        </w:rPr>
        <w:t xml:space="preserve"> </w:t>
      </w:r>
      <w:r w:rsidRPr="00067B3B">
        <w:t>2016</w:t>
      </w:r>
      <w:r w:rsidRPr="00067B3B">
        <w:rPr>
          <w:spacing w:val="75"/>
        </w:rPr>
        <w:t xml:space="preserve"> </w:t>
      </w:r>
      <w:r w:rsidRPr="00067B3B">
        <w:t>r.</w:t>
      </w:r>
      <w:r w:rsidRPr="00067B3B">
        <w:rPr>
          <w:spacing w:val="75"/>
        </w:rPr>
        <w:t xml:space="preserve"> </w:t>
      </w:r>
      <w:r w:rsidRPr="00067B3B">
        <w:t>w</w:t>
      </w:r>
      <w:r w:rsidRPr="00067B3B">
        <w:rPr>
          <w:spacing w:val="76"/>
        </w:rPr>
        <w:t xml:space="preserve"> </w:t>
      </w:r>
      <w:r w:rsidRPr="00067B3B">
        <w:t>sprawie</w:t>
      </w:r>
      <w:r w:rsidRPr="00067B3B">
        <w:rPr>
          <w:spacing w:val="75"/>
        </w:rPr>
        <w:t xml:space="preserve"> </w:t>
      </w:r>
      <w:r w:rsidRPr="00067B3B">
        <w:t>ochrony</w:t>
      </w:r>
      <w:r w:rsidRPr="00067B3B">
        <w:rPr>
          <w:spacing w:val="70"/>
        </w:rPr>
        <w:t xml:space="preserve"> </w:t>
      </w:r>
      <w:r w:rsidRPr="00067B3B">
        <w:t>osób</w:t>
      </w:r>
      <w:r w:rsidRPr="00067B3B">
        <w:rPr>
          <w:spacing w:val="76"/>
        </w:rPr>
        <w:t xml:space="preserve"> </w:t>
      </w:r>
      <w:r w:rsidRPr="00067B3B">
        <w:t>fizycznych</w:t>
      </w:r>
      <w:r w:rsidRPr="00067B3B">
        <w:rPr>
          <w:spacing w:val="76"/>
        </w:rPr>
        <w:t xml:space="preserve"> </w:t>
      </w:r>
      <w:r w:rsidRPr="00067B3B">
        <w:t>w</w:t>
      </w:r>
      <w:r w:rsidRPr="00067B3B">
        <w:rPr>
          <w:spacing w:val="76"/>
        </w:rPr>
        <w:t xml:space="preserve"> </w:t>
      </w:r>
      <w:r w:rsidRPr="00067B3B">
        <w:t>związku</w:t>
      </w:r>
      <w:r w:rsidRPr="00067B3B">
        <w:rPr>
          <w:spacing w:val="-58"/>
        </w:rPr>
        <w:t xml:space="preserve"> </w:t>
      </w:r>
      <w:r w:rsidRPr="00067B3B">
        <w:t xml:space="preserve"> z przetwarzaniem danych osobowych i w sprawie swobodnego przepływu takich danych oraz</w:t>
      </w:r>
      <w:r w:rsidRPr="00067B3B">
        <w:rPr>
          <w:spacing w:val="1"/>
        </w:rPr>
        <w:t xml:space="preserve"> </w:t>
      </w:r>
      <w:r w:rsidRPr="00067B3B">
        <w:t>uchylenia</w:t>
      </w:r>
      <w:r w:rsidRPr="00067B3B">
        <w:rPr>
          <w:spacing w:val="-1"/>
        </w:rPr>
        <w:t xml:space="preserve"> </w:t>
      </w:r>
      <w:r w:rsidRPr="00067B3B">
        <w:t>dyrektywy</w:t>
      </w:r>
      <w:r w:rsidRPr="00067B3B">
        <w:rPr>
          <w:spacing w:val="-5"/>
        </w:rPr>
        <w:t xml:space="preserve"> </w:t>
      </w:r>
      <w:r w:rsidRPr="00067B3B">
        <w:t>95/46/WE (RODO)</w:t>
      </w:r>
      <w:r w:rsidRPr="00067B3B">
        <w:rPr>
          <w:spacing w:val="-2"/>
        </w:rPr>
        <w:t xml:space="preserve"> </w:t>
      </w:r>
      <w:r w:rsidRPr="00067B3B">
        <w:t>informujemy, iż:</w:t>
      </w:r>
    </w:p>
    <w:p w:rsidR="005335FF" w:rsidRPr="00067B3B" w:rsidRDefault="005335FF" w:rsidP="005335FF">
      <w:pPr>
        <w:pStyle w:val="Tekstpodstawowy"/>
        <w:spacing w:after="240"/>
        <w:ind w:left="0"/>
        <w:rPr>
          <w:u w:color="0462C1"/>
        </w:rPr>
      </w:pPr>
      <w:r w:rsidRPr="00067B3B">
        <w:t>Administratorem Państwa danych osobowych</w:t>
      </w:r>
      <w:r w:rsidRPr="00067B3B">
        <w:rPr>
          <w:spacing w:val="1"/>
        </w:rPr>
        <w:t xml:space="preserve"> </w:t>
      </w:r>
      <w:r w:rsidRPr="00067B3B">
        <w:t xml:space="preserve">jest </w:t>
      </w:r>
      <w:r w:rsidRPr="00067B3B">
        <w:rPr>
          <w:rStyle w:val="normaltextrun"/>
          <w:color w:val="00000A"/>
        </w:rPr>
        <w:t>Stowarzyszenie Homo Faber z</w:t>
      </w:r>
      <w:r w:rsidRPr="00067B3B">
        <w:rPr>
          <w:rStyle w:val="normaltextrun"/>
          <w:color w:val="00000A"/>
          <w:shd w:val="clear" w:color="auto" w:fill="FFFFFF"/>
        </w:rPr>
        <w:t xml:space="preserve"> siedzibą w Lublinie, przy ul. Chopina 41 lok. 2, 20-023 Lublin, KRS:</w:t>
      </w:r>
      <w:r w:rsidRPr="00067B3B">
        <w:rPr>
          <w:rStyle w:val="normaltextrun"/>
          <w:color w:val="00000A"/>
        </w:rPr>
        <w:t xml:space="preserve"> </w:t>
      </w:r>
      <w:r w:rsidRPr="00067B3B">
        <w:rPr>
          <w:rStyle w:val="ct-span"/>
        </w:rPr>
        <w:t>0000222437</w:t>
      </w:r>
      <w:r w:rsidRPr="00067B3B">
        <w:t>. Administrator wyznaczył Inspektora Ochrony Danych. We</w:t>
      </w:r>
      <w:r w:rsidRPr="00067B3B">
        <w:rPr>
          <w:spacing w:val="-13"/>
        </w:rPr>
        <w:t xml:space="preserve"> </w:t>
      </w:r>
      <w:r w:rsidRPr="00067B3B">
        <w:t>wszystkich</w:t>
      </w:r>
      <w:r w:rsidRPr="00067B3B">
        <w:rPr>
          <w:spacing w:val="-11"/>
        </w:rPr>
        <w:t xml:space="preserve"> </w:t>
      </w:r>
      <w:r w:rsidRPr="00067B3B">
        <w:t>sprawach</w:t>
      </w:r>
      <w:r w:rsidRPr="00067B3B">
        <w:rPr>
          <w:spacing w:val="-9"/>
        </w:rPr>
        <w:t xml:space="preserve"> </w:t>
      </w:r>
      <w:r w:rsidRPr="00067B3B">
        <w:t>związanych</w:t>
      </w:r>
      <w:r w:rsidRPr="00067B3B">
        <w:rPr>
          <w:spacing w:val="-11"/>
        </w:rPr>
        <w:t xml:space="preserve"> </w:t>
      </w:r>
      <w:r w:rsidRPr="00067B3B">
        <w:t>z</w:t>
      </w:r>
      <w:r w:rsidRPr="00067B3B">
        <w:rPr>
          <w:spacing w:val="-10"/>
        </w:rPr>
        <w:t xml:space="preserve"> </w:t>
      </w:r>
      <w:r w:rsidRPr="00067B3B">
        <w:t>ochroną</w:t>
      </w:r>
      <w:r w:rsidRPr="00067B3B">
        <w:rPr>
          <w:spacing w:val="-12"/>
        </w:rPr>
        <w:t xml:space="preserve"> </w:t>
      </w:r>
      <w:r w:rsidRPr="00067B3B">
        <w:t>i</w:t>
      </w:r>
      <w:r w:rsidRPr="00067B3B">
        <w:rPr>
          <w:spacing w:val="-13"/>
        </w:rPr>
        <w:t xml:space="preserve"> </w:t>
      </w:r>
      <w:r w:rsidRPr="00067B3B">
        <w:t>przetwarzaniem</w:t>
      </w:r>
      <w:r w:rsidRPr="00067B3B">
        <w:rPr>
          <w:spacing w:val="-11"/>
        </w:rPr>
        <w:t xml:space="preserve"> </w:t>
      </w:r>
      <w:r w:rsidRPr="00067B3B">
        <w:t>danych</w:t>
      </w:r>
      <w:r w:rsidRPr="00067B3B">
        <w:rPr>
          <w:spacing w:val="-11"/>
        </w:rPr>
        <w:t xml:space="preserve"> </w:t>
      </w:r>
      <w:r w:rsidRPr="00067B3B">
        <w:t>osobowych</w:t>
      </w:r>
      <w:r w:rsidRPr="00067B3B">
        <w:rPr>
          <w:spacing w:val="-11"/>
        </w:rPr>
        <w:t xml:space="preserve"> </w:t>
      </w:r>
      <w:r w:rsidRPr="00067B3B">
        <w:t>mogą</w:t>
      </w:r>
      <w:r w:rsidRPr="00067B3B">
        <w:rPr>
          <w:spacing w:val="-12"/>
        </w:rPr>
        <w:t xml:space="preserve"> </w:t>
      </w:r>
      <w:r w:rsidRPr="00067B3B">
        <w:t>się</w:t>
      </w:r>
      <w:r w:rsidRPr="00067B3B">
        <w:rPr>
          <w:spacing w:val="-58"/>
        </w:rPr>
        <w:t xml:space="preserve"> </w:t>
      </w:r>
      <w:r w:rsidRPr="00067B3B">
        <w:t>Państwo</w:t>
      </w:r>
      <w:r w:rsidRPr="00067B3B">
        <w:rPr>
          <w:spacing w:val="-1"/>
        </w:rPr>
        <w:t xml:space="preserve"> </w:t>
      </w:r>
      <w:r w:rsidRPr="00067B3B">
        <w:t>kontaktować</w:t>
      </w:r>
      <w:r w:rsidRPr="00067B3B">
        <w:rPr>
          <w:spacing w:val="-1"/>
        </w:rPr>
        <w:t xml:space="preserve"> </w:t>
      </w:r>
      <w:r w:rsidRPr="00067B3B">
        <w:t>pod adresem email:</w:t>
      </w:r>
      <w:r w:rsidRPr="00067B3B">
        <w:rPr>
          <w:spacing w:val="-3"/>
        </w:rPr>
        <w:t xml:space="preserve"> </w:t>
      </w:r>
      <w:bookmarkStart w:id="0" w:name="_GoBack"/>
      <w:bookmarkEnd w:id="0"/>
      <w:r w:rsidRPr="00067B3B">
        <w:rPr>
          <w:u w:color="0462C1"/>
        </w:rPr>
        <w:fldChar w:fldCharType="begin"/>
      </w:r>
      <w:r w:rsidRPr="00067B3B">
        <w:rPr>
          <w:u w:color="0462C1"/>
        </w:rPr>
        <w:instrText xml:space="preserve"> HYPERLINK "mailto:iod@hf.org.pl" </w:instrText>
      </w:r>
      <w:r w:rsidRPr="00067B3B">
        <w:rPr>
          <w:u w:color="0462C1"/>
        </w:rPr>
        <w:fldChar w:fldCharType="separate"/>
      </w:r>
      <w:r w:rsidRPr="00067B3B">
        <w:rPr>
          <w:rStyle w:val="Hipercze"/>
          <w:u w:color="0462C1"/>
        </w:rPr>
        <w:t>iod@hf.org.pl</w:t>
      </w:r>
      <w:r w:rsidRPr="00067B3B">
        <w:rPr>
          <w:u w:color="0462C1"/>
        </w:rPr>
        <w:fldChar w:fldCharType="end"/>
      </w:r>
      <w:r w:rsidRPr="00067B3B">
        <w:rPr>
          <w:u w:color="0462C1"/>
        </w:rPr>
        <w:t xml:space="preserve"> .</w:t>
      </w:r>
    </w:p>
    <w:p w:rsidR="005335FF" w:rsidRPr="00067B3B" w:rsidRDefault="005335FF" w:rsidP="005335FF">
      <w:pPr>
        <w:pStyle w:val="Tekstpodstawowy"/>
        <w:spacing w:after="240"/>
        <w:ind w:left="0"/>
      </w:pPr>
      <w:r w:rsidRPr="00067B3B">
        <w:t xml:space="preserve">Państwa dane osobowe przetwarzane będą na podstawie art. 6 ust. 1 lit. c RODO w celu związanym z postępowaniem o udzielenie zamówienia publicznego prowadzonym w procedurze zapytania ofertowego, którego wartość nie przekracza kwoty 130 000 złotych na podstawie art. 2 ust. 1 </w:t>
      </w:r>
      <w:proofErr w:type="spellStart"/>
      <w:r w:rsidRPr="00067B3B">
        <w:t>pkt</w:t>
      </w:r>
      <w:proofErr w:type="spellEnd"/>
      <w:r w:rsidRPr="00067B3B">
        <w:t xml:space="preserve"> 1 ustawy z dnia 11 września 2019 r. - Prawo z</w:t>
      </w:r>
      <w:r w:rsidR="008D09D7">
        <w:t>amówień publicznych. (</w:t>
      </w:r>
      <w:proofErr w:type="spellStart"/>
      <w:r w:rsidR="008D09D7">
        <w:t>Dz.U</w:t>
      </w:r>
      <w:proofErr w:type="spellEnd"/>
      <w:r w:rsidR="008D09D7">
        <w:t>. 2024</w:t>
      </w:r>
      <w:r w:rsidRPr="00067B3B">
        <w:t xml:space="preserve"> r. poz. </w:t>
      </w:r>
      <w:r w:rsidR="008D09D7">
        <w:t>1320</w:t>
      </w:r>
      <w:r w:rsidRPr="00067B3B">
        <w:t>, ze zm.).</w:t>
      </w:r>
    </w:p>
    <w:p w:rsidR="005335FF" w:rsidRPr="00067B3B" w:rsidRDefault="005335FF" w:rsidP="005335FF">
      <w:pPr>
        <w:pStyle w:val="Tekstpodstawowy"/>
        <w:spacing w:after="240"/>
        <w:ind w:left="0"/>
      </w:pPr>
      <w:r w:rsidRPr="00067B3B">
        <w:t>Odbiorcami Państwa danych osobowych będą podmioty upoważnione na podstawie przepisów prawa.</w:t>
      </w:r>
    </w:p>
    <w:p w:rsidR="005335FF" w:rsidRPr="00067B3B" w:rsidRDefault="005335FF" w:rsidP="005335FF">
      <w:pPr>
        <w:pStyle w:val="Tekstpodstawowy"/>
        <w:spacing w:after="240"/>
        <w:ind w:left="0"/>
        <w:rPr>
          <w:rFonts w:eastAsiaTheme="minorEastAsia"/>
          <w:noProof/>
          <w:color w:val="000000"/>
        </w:rPr>
      </w:pPr>
      <w:r w:rsidRPr="00067B3B">
        <w:t>Państwa dane osobowe będą przechowywane przez okres niezbędny dla wykonania i rozliczenia umowy, a po tym okresie dla celów, przez czas oraz w zakresie wymaganym przez przepisy prawa lub dla zabezpieczenia ewentualnych roszczeń</w:t>
      </w:r>
      <w:r w:rsidRPr="00067B3B">
        <w:rPr>
          <w:rFonts w:eastAsiaTheme="minorEastAsia"/>
          <w:noProof/>
          <w:color w:val="000000"/>
        </w:rPr>
        <w:t>.</w:t>
      </w:r>
    </w:p>
    <w:p w:rsidR="00067B3B" w:rsidRDefault="005335FF" w:rsidP="00067B3B">
      <w:pPr>
        <w:pStyle w:val="Tekstpodstawowy"/>
        <w:spacing w:after="240"/>
        <w:ind w:left="0"/>
      </w:pPr>
      <w:r w:rsidRPr="00067B3B">
        <w:t>Podanie przez Wykonawcę danych osobowych wynikających z zapisów zapytania ofertowego jest dobrowolne, jednakże odmowa ich podania jest równoznaczna z brakiem możliwości wybor</w:t>
      </w:r>
      <w:r w:rsidR="00067B3B" w:rsidRPr="00067B3B">
        <w:t xml:space="preserve">u </w:t>
      </w:r>
      <w:r w:rsidR="00067B3B">
        <w:t>oferty Wykonawcy.</w:t>
      </w:r>
    </w:p>
    <w:p w:rsidR="00067B3B" w:rsidRDefault="005335FF" w:rsidP="00067B3B">
      <w:pPr>
        <w:pStyle w:val="Tekstpodstawowy"/>
        <w:spacing w:after="240"/>
        <w:ind w:left="0"/>
      </w:pPr>
      <w:r w:rsidRPr="005335FF">
        <w:t>W odniesieniu do Pani/Pana danych osobowych decyzje nie będą podejmowane w sposób</w:t>
      </w:r>
      <w:r w:rsidR="00067B3B">
        <w:t xml:space="preserve"> </w:t>
      </w:r>
      <w:r w:rsidRPr="005335FF">
        <w:t>zautomatyzow</w:t>
      </w:r>
      <w:r w:rsidR="00067B3B">
        <w:t>any, stosowanie do art. 22 RODO.</w:t>
      </w:r>
    </w:p>
    <w:p w:rsidR="00067B3B" w:rsidRDefault="005335FF" w:rsidP="00067B3B">
      <w:pPr>
        <w:pStyle w:val="Tekstpodstawowy"/>
        <w:spacing w:after="240"/>
        <w:ind w:left="0"/>
      </w:pPr>
      <w:r w:rsidRPr="005335FF">
        <w:t>Posiada</w:t>
      </w:r>
      <w:r w:rsidR="00067B3B">
        <w:t xml:space="preserve">ją Państwo </w:t>
      </w:r>
      <w:r w:rsidRPr="005335FF">
        <w:t xml:space="preserve">prawo dostępu do danych osobowych </w:t>
      </w:r>
      <w:r w:rsidR="00067B3B">
        <w:t>Państwa</w:t>
      </w:r>
      <w:r w:rsidRPr="005335FF">
        <w:t xml:space="preserve"> dotyczących;</w:t>
      </w:r>
      <w:r w:rsidR="00067B3B">
        <w:t xml:space="preserve"> </w:t>
      </w:r>
      <w:r w:rsidRPr="005335FF">
        <w:t>prawo do sprostowania danych osobowych;</w:t>
      </w:r>
      <w:r w:rsidR="00067B3B">
        <w:t xml:space="preserve"> </w:t>
      </w:r>
      <w:r w:rsidRPr="005335FF">
        <w:t>prawo żądania od administratora ograniczenia przetwarzania</w:t>
      </w:r>
      <w:r w:rsidR="00067B3B">
        <w:t xml:space="preserve"> </w:t>
      </w:r>
      <w:r w:rsidRPr="005335FF">
        <w:t>danych osobowych z zastrzeżeniem przypadków, o których mowa w art. 18 ust. 2 RODO;</w:t>
      </w:r>
      <w:r w:rsidR="00067B3B">
        <w:t xml:space="preserve"> </w:t>
      </w:r>
      <w:r w:rsidRPr="005335FF">
        <w:t>prawo do wniesienia skargi do Prezesa Urzędu Ochrony Danych Osobowych, gdy uzna</w:t>
      </w:r>
      <w:r w:rsidR="00067B3B">
        <w:t>ją Państwo</w:t>
      </w:r>
      <w:r w:rsidRPr="005335FF">
        <w:t>, że przetwarzanie danych osobowych narusza przepisy</w:t>
      </w:r>
      <w:r w:rsidR="00067B3B">
        <w:t xml:space="preserve"> </w:t>
      </w:r>
      <w:r w:rsidRPr="005335FF">
        <w:t>RODO</w:t>
      </w:r>
      <w:r w:rsidR="00067B3B">
        <w:t>.</w:t>
      </w:r>
    </w:p>
    <w:p w:rsidR="00067B3B" w:rsidRDefault="00067B3B" w:rsidP="00067B3B">
      <w:pPr>
        <w:pStyle w:val="Tekstpodstawowy"/>
        <w:ind w:left="0"/>
      </w:pPr>
      <w:r>
        <w:t>N</w:t>
      </w:r>
      <w:r w:rsidR="005335FF" w:rsidRPr="005335FF">
        <w:t xml:space="preserve">ie przysługuje </w:t>
      </w:r>
      <w:r>
        <w:t>Państwo</w:t>
      </w:r>
      <w:r w:rsidR="005335FF" w:rsidRPr="005335FF">
        <w:t>:</w:t>
      </w:r>
    </w:p>
    <w:p w:rsidR="00067B3B" w:rsidRDefault="005335FF" w:rsidP="00067B3B">
      <w:pPr>
        <w:pStyle w:val="Tekstpodstawowy"/>
        <w:numPr>
          <w:ilvl w:val="0"/>
          <w:numId w:val="1"/>
        </w:numPr>
      </w:pPr>
      <w:r w:rsidRPr="005335FF">
        <w:t>w związku z art. 17 ust. 3 lit. b, d lub e RODO prawo do usunięcia danych - osobowych;</w:t>
      </w:r>
    </w:p>
    <w:p w:rsidR="00067B3B" w:rsidRDefault="005335FF" w:rsidP="005335FF">
      <w:pPr>
        <w:pStyle w:val="Tekstpodstawowy"/>
        <w:numPr>
          <w:ilvl w:val="0"/>
          <w:numId w:val="1"/>
        </w:numPr>
      </w:pPr>
      <w:r w:rsidRPr="00067B3B">
        <w:t>prawo do przenoszenia danych osobowych, o którym mowa w art. 20 RODO;</w:t>
      </w:r>
    </w:p>
    <w:p w:rsidR="005335FF" w:rsidRPr="00067B3B" w:rsidRDefault="005335FF" w:rsidP="005335FF">
      <w:pPr>
        <w:pStyle w:val="Tekstpodstawowy"/>
        <w:numPr>
          <w:ilvl w:val="0"/>
          <w:numId w:val="1"/>
        </w:numPr>
      </w:pPr>
      <w:r w:rsidRPr="00067B3B">
        <w:t>na podstawie art. 21 RODO prawo sprzeciwu, wobec przetwarzania danych osobowych,</w:t>
      </w:r>
      <w:r w:rsidR="00067B3B">
        <w:t xml:space="preserve"> </w:t>
      </w:r>
      <w:r w:rsidRPr="00067B3B">
        <w:t xml:space="preserve">gdyż podstawą prawną przetwarzania Pani/Pana danych osobowych jest art. 6 ust. 1 lit. </w:t>
      </w:r>
      <w:r w:rsidR="00067B3B" w:rsidRPr="00067B3B">
        <w:t>C</w:t>
      </w:r>
      <w:r w:rsidR="00067B3B">
        <w:t xml:space="preserve"> </w:t>
      </w:r>
      <w:r w:rsidRPr="00067B3B">
        <w:t>RODO.</w:t>
      </w:r>
    </w:p>
    <w:p w:rsidR="00067B3B" w:rsidRDefault="00067B3B" w:rsidP="0053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B3B" w:rsidRDefault="00067B3B" w:rsidP="0053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B3B" w:rsidRDefault="00067B3B" w:rsidP="0053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5FF" w:rsidRPr="005335FF" w:rsidRDefault="00067B3B" w:rsidP="0053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5335FF" w:rsidRPr="005335FF">
        <w:rPr>
          <w:rFonts w:ascii="Times New Roman" w:hAnsi="Times New Roman" w:cs="Times New Roman"/>
          <w:sz w:val="24"/>
          <w:szCs w:val="24"/>
        </w:rPr>
        <w:t>…………….………………..</w:t>
      </w:r>
    </w:p>
    <w:p w:rsidR="007A04DE" w:rsidRPr="005335FF" w:rsidRDefault="00067B3B" w:rsidP="0053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5335FF" w:rsidRPr="005335FF">
        <w:rPr>
          <w:rFonts w:ascii="Times New Roman" w:hAnsi="Times New Roman" w:cs="Times New Roman"/>
          <w:sz w:val="24"/>
          <w:szCs w:val="24"/>
        </w:rPr>
        <w:t>/data i podpis oferenta/</w:t>
      </w:r>
    </w:p>
    <w:sectPr w:rsidR="007A04DE" w:rsidRPr="005335FF" w:rsidSect="005335FF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C7A6C"/>
    <w:multiLevelType w:val="hybridMultilevel"/>
    <w:tmpl w:val="AB5C68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35FF"/>
    <w:rsid w:val="00067B3B"/>
    <w:rsid w:val="005335FF"/>
    <w:rsid w:val="007A04DE"/>
    <w:rsid w:val="008D0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4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335FF"/>
    <w:pPr>
      <w:widowControl w:val="0"/>
      <w:autoSpaceDE w:val="0"/>
      <w:autoSpaceDN w:val="0"/>
      <w:spacing w:after="0" w:line="240" w:lineRule="auto"/>
      <w:ind w:left="83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335FF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335FF"/>
    <w:rPr>
      <w:color w:val="0000FF" w:themeColor="hyperlink"/>
      <w:u w:val="single"/>
    </w:rPr>
  </w:style>
  <w:style w:type="character" w:customStyle="1" w:styleId="normaltextrun">
    <w:name w:val="normaltextrun"/>
    <w:basedOn w:val="Domylnaczcionkaakapitu"/>
    <w:rsid w:val="005335FF"/>
  </w:style>
  <w:style w:type="character" w:customStyle="1" w:styleId="ct-span">
    <w:name w:val="ct-span"/>
    <w:basedOn w:val="Domylnaczcionkaakapitu"/>
    <w:rsid w:val="005335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Ganczar</dc:creator>
  <cp:lastModifiedBy>Małgorzata Ganczar</cp:lastModifiedBy>
  <cp:revision>2</cp:revision>
  <dcterms:created xsi:type="dcterms:W3CDTF">2025-10-01T15:48:00Z</dcterms:created>
  <dcterms:modified xsi:type="dcterms:W3CDTF">2025-10-01T16:04:00Z</dcterms:modified>
</cp:coreProperties>
</file>